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12" w:rsidRPr="00D25249" w:rsidRDefault="00D25249" w:rsidP="00D25249">
      <w:pPr>
        <w:jc w:val="center"/>
        <w:rPr>
          <w:b/>
          <w:bCs/>
          <w:sz w:val="40"/>
          <w:szCs w:val="40"/>
          <w:lang w:val="en-US"/>
        </w:rPr>
      </w:pPr>
      <w:r w:rsidRPr="00D25249">
        <w:rPr>
          <w:b/>
          <w:bCs/>
          <w:sz w:val="40"/>
          <w:szCs w:val="40"/>
          <w:lang w:val="en-US"/>
        </w:rPr>
        <w:t>Table-</w:t>
      </w:r>
      <w:r w:rsidR="00EE1B67">
        <w:rPr>
          <w:b/>
          <w:bCs/>
          <w:sz w:val="40"/>
          <w:szCs w:val="40"/>
          <w:lang w:val="en-US"/>
        </w:rPr>
        <w:t>B</w:t>
      </w:r>
    </w:p>
    <w:p w:rsidR="00D25249" w:rsidRDefault="00EE1B67" w:rsidP="00EE1B6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Statement of disposal of Court Cases under 11 Labour Legis</w:t>
      </w:r>
      <w:r w:rsidR="00F80ED3">
        <w:rPr>
          <w:b/>
          <w:bCs/>
          <w:sz w:val="28"/>
          <w:szCs w:val="28"/>
          <w:lang w:val="en-US"/>
        </w:rPr>
        <w:t xml:space="preserve">lations for the period from </w:t>
      </w:r>
      <w:bookmarkStart w:id="0" w:name="_GoBack"/>
      <w:bookmarkEnd w:id="0"/>
      <w:r w:rsidR="00F80ED3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en-US"/>
        </w:rPr>
        <w:t>13</w:t>
      </w:r>
      <w:r w:rsidR="00F80ED3">
        <w:rPr>
          <w:b/>
          <w:bCs/>
          <w:sz w:val="28"/>
          <w:szCs w:val="28"/>
          <w:lang w:val="en-US"/>
        </w:rPr>
        <w:t>-14</w:t>
      </w:r>
    </w:p>
    <w:p w:rsidR="00EE1B67" w:rsidRDefault="00EE1B67" w:rsidP="00EE1B67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5647"/>
        <w:gridCol w:w="2399"/>
      </w:tblGrid>
      <w:tr w:rsidR="00AA4541" w:rsidTr="00AA4541">
        <w:trPr>
          <w:trHeight w:val="556"/>
        </w:trPr>
        <w:tc>
          <w:tcPr>
            <w:tcW w:w="5647" w:type="dxa"/>
          </w:tcPr>
          <w:p w:rsidR="00AA4541" w:rsidRDefault="00AA4541" w:rsidP="00EE1B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Particulars</w:t>
            </w:r>
          </w:p>
        </w:tc>
        <w:tc>
          <w:tcPr>
            <w:tcW w:w="2399" w:type="dxa"/>
          </w:tcPr>
          <w:p w:rsidR="00AA4541" w:rsidRDefault="00AA4541" w:rsidP="00EE1B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2013-14</w:t>
            </w:r>
          </w:p>
        </w:tc>
      </w:tr>
      <w:tr w:rsidR="00AA4541" w:rsidTr="00AA4541">
        <w:trPr>
          <w:trHeight w:val="986"/>
        </w:trPr>
        <w:tc>
          <w:tcPr>
            <w:tcW w:w="5647" w:type="dxa"/>
          </w:tcPr>
          <w:p w:rsidR="00AA4541" w:rsidRPr="00EE1B67" w:rsidRDefault="00AA4541" w:rsidP="00EE1B67">
            <w:pPr>
              <w:jc w:val="both"/>
              <w:rPr>
                <w:sz w:val="24"/>
                <w:szCs w:val="24"/>
                <w:lang w:val="en-US"/>
              </w:rPr>
            </w:pPr>
            <w:r w:rsidRPr="00EE1B67">
              <w:rPr>
                <w:sz w:val="24"/>
                <w:szCs w:val="24"/>
                <w:lang w:val="en-US"/>
              </w:rPr>
              <w:t>1. No. of court cases pending at the beginning of the year</w:t>
            </w:r>
          </w:p>
        </w:tc>
        <w:tc>
          <w:tcPr>
            <w:tcW w:w="2399" w:type="dxa"/>
          </w:tcPr>
          <w:p w:rsidR="00AA4541" w:rsidRPr="00AA4541" w:rsidRDefault="00AA4541" w:rsidP="00EE1B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4541">
              <w:rPr>
                <w:b/>
                <w:bCs/>
                <w:sz w:val="24"/>
                <w:szCs w:val="24"/>
                <w:lang w:val="en-US"/>
              </w:rPr>
              <w:t>4745</w:t>
            </w:r>
          </w:p>
        </w:tc>
      </w:tr>
      <w:tr w:rsidR="00AA4541" w:rsidTr="00AA4541">
        <w:trPr>
          <w:trHeight w:val="556"/>
        </w:trPr>
        <w:tc>
          <w:tcPr>
            <w:tcW w:w="5647" w:type="dxa"/>
          </w:tcPr>
          <w:p w:rsidR="00AA4541" w:rsidRPr="00EE1B67" w:rsidRDefault="00AA4541" w:rsidP="00EE1B67">
            <w:pPr>
              <w:jc w:val="both"/>
              <w:rPr>
                <w:sz w:val="24"/>
                <w:szCs w:val="24"/>
                <w:lang w:val="en-US"/>
              </w:rPr>
            </w:pPr>
            <w:r w:rsidRPr="00EE1B67">
              <w:rPr>
                <w:sz w:val="24"/>
                <w:szCs w:val="24"/>
                <w:lang w:val="en-US"/>
              </w:rPr>
              <w:t>2. No. of court cases launched</w:t>
            </w:r>
          </w:p>
        </w:tc>
        <w:tc>
          <w:tcPr>
            <w:tcW w:w="2399" w:type="dxa"/>
          </w:tcPr>
          <w:p w:rsidR="00AA4541" w:rsidRPr="00AA4541" w:rsidRDefault="00AA4541" w:rsidP="00EE1B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4541">
              <w:rPr>
                <w:b/>
                <w:bCs/>
                <w:sz w:val="24"/>
                <w:szCs w:val="24"/>
                <w:lang w:val="en-US"/>
              </w:rPr>
              <w:t>2397</w:t>
            </w:r>
          </w:p>
        </w:tc>
      </w:tr>
      <w:tr w:rsidR="00AA4541" w:rsidTr="00AA4541">
        <w:trPr>
          <w:trHeight w:val="582"/>
        </w:trPr>
        <w:tc>
          <w:tcPr>
            <w:tcW w:w="5647" w:type="dxa"/>
          </w:tcPr>
          <w:p w:rsidR="00AA4541" w:rsidRPr="00EE1B67" w:rsidRDefault="00AA4541" w:rsidP="00EE1B67">
            <w:pPr>
              <w:jc w:val="both"/>
              <w:rPr>
                <w:sz w:val="24"/>
                <w:szCs w:val="24"/>
                <w:lang w:val="en-US"/>
              </w:rPr>
            </w:pPr>
            <w:r w:rsidRPr="00EE1B67">
              <w:rPr>
                <w:sz w:val="24"/>
                <w:szCs w:val="24"/>
                <w:lang w:val="en-US"/>
              </w:rPr>
              <w:t>3. No. of court cases disposed of by way of conviction</w:t>
            </w:r>
          </w:p>
        </w:tc>
        <w:tc>
          <w:tcPr>
            <w:tcW w:w="2399" w:type="dxa"/>
          </w:tcPr>
          <w:p w:rsidR="00AA4541" w:rsidRPr="00AA4541" w:rsidRDefault="00AA4541" w:rsidP="009474C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4541">
              <w:rPr>
                <w:b/>
                <w:bCs/>
                <w:sz w:val="24"/>
                <w:szCs w:val="24"/>
                <w:lang w:val="en-US"/>
              </w:rPr>
              <w:t>548</w:t>
            </w:r>
          </w:p>
        </w:tc>
      </w:tr>
      <w:tr w:rsidR="00AA4541" w:rsidTr="00AA4541">
        <w:trPr>
          <w:trHeight w:val="556"/>
        </w:trPr>
        <w:tc>
          <w:tcPr>
            <w:tcW w:w="5647" w:type="dxa"/>
          </w:tcPr>
          <w:p w:rsidR="00AA4541" w:rsidRPr="00EE1B67" w:rsidRDefault="00AA4541" w:rsidP="00EE1B67">
            <w:pPr>
              <w:jc w:val="both"/>
              <w:rPr>
                <w:sz w:val="24"/>
                <w:szCs w:val="24"/>
                <w:lang w:val="en-US"/>
              </w:rPr>
            </w:pPr>
            <w:r w:rsidRPr="00EE1B67">
              <w:rPr>
                <w:sz w:val="24"/>
                <w:szCs w:val="24"/>
                <w:lang w:val="en-US"/>
              </w:rPr>
              <w:t>4. No. of court cases ended in acquittal</w:t>
            </w:r>
          </w:p>
        </w:tc>
        <w:tc>
          <w:tcPr>
            <w:tcW w:w="2399" w:type="dxa"/>
          </w:tcPr>
          <w:p w:rsidR="00AA4541" w:rsidRPr="00AA4541" w:rsidRDefault="00AA4541" w:rsidP="00EE1B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4541"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AA4541" w:rsidTr="00AA4541">
        <w:trPr>
          <w:trHeight w:val="582"/>
        </w:trPr>
        <w:tc>
          <w:tcPr>
            <w:tcW w:w="5647" w:type="dxa"/>
          </w:tcPr>
          <w:p w:rsidR="00AA4541" w:rsidRPr="00EE1B67" w:rsidRDefault="00AA4541" w:rsidP="00EE1B67">
            <w:pPr>
              <w:jc w:val="both"/>
              <w:rPr>
                <w:sz w:val="24"/>
                <w:szCs w:val="24"/>
                <w:lang w:val="en-US"/>
              </w:rPr>
            </w:pPr>
            <w:r w:rsidRPr="00EE1B67">
              <w:rPr>
                <w:sz w:val="24"/>
                <w:szCs w:val="24"/>
                <w:lang w:val="en-US"/>
              </w:rPr>
              <w:t>5. No. of court cases pending at the end of the year</w:t>
            </w:r>
          </w:p>
        </w:tc>
        <w:tc>
          <w:tcPr>
            <w:tcW w:w="2399" w:type="dxa"/>
          </w:tcPr>
          <w:p w:rsidR="00AA4541" w:rsidRPr="00AA4541" w:rsidRDefault="00AA4541" w:rsidP="00EE1B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4541">
              <w:rPr>
                <w:b/>
                <w:bCs/>
                <w:sz w:val="24"/>
                <w:szCs w:val="24"/>
                <w:lang w:val="en-US"/>
              </w:rPr>
              <w:t>6575</w:t>
            </w:r>
          </w:p>
        </w:tc>
      </w:tr>
    </w:tbl>
    <w:p w:rsidR="00EE1B67" w:rsidRPr="00D25249" w:rsidRDefault="00EE1B67" w:rsidP="00EE1B67">
      <w:pPr>
        <w:jc w:val="center"/>
        <w:rPr>
          <w:b/>
          <w:bCs/>
          <w:sz w:val="28"/>
          <w:szCs w:val="28"/>
          <w:lang w:val="en-US"/>
        </w:rPr>
      </w:pPr>
    </w:p>
    <w:sectPr w:rsidR="00EE1B67" w:rsidRPr="00D2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9"/>
    <w:rsid w:val="000B4BE4"/>
    <w:rsid w:val="000E258F"/>
    <w:rsid w:val="003A3BF3"/>
    <w:rsid w:val="005F18CA"/>
    <w:rsid w:val="007A11FF"/>
    <w:rsid w:val="009474C4"/>
    <w:rsid w:val="00AA1012"/>
    <w:rsid w:val="00AA4541"/>
    <w:rsid w:val="00D25249"/>
    <w:rsid w:val="00DA7B2F"/>
    <w:rsid w:val="00E81F75"/>
    <w:rsid w:val="00EE1B67"/>
    <w:rsid w:val="00F059F2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INA150XZQV</dc:creator>
  <cp:lastModifiedBy>INA150XZQV</cp:lastModifiedBy>
  <cp:revision>7</cp:revision>
  <cp:lastPrinted>2014-07-11T05:11:00Z</cp:lastPrinted>
  <dcterms:created xsi:type="dcterms:W3CDTF">2014-06-03T07:31:00Z</dcterms:created>
  <dcterms:modified xsi:type="dcterms:W3CDTF">2014-07-11T05:11:00Z</dcterms:modified>
</cp:coreProperties>
</file>